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A30EEB" w14:paraId="542BEAF2" w14:textId="77777777" w:rsidTr="006A1787">
        <w:tc>
          <w:tcPr>
            <w:tcW w:w="4114" w:type="dxa"/>
            <w:tcBorders>
              <w:top w:val="single" w:sz="4" w:space="0" w:color="auto"/>
              <w:left w:val="single" w:sz="4" w:space="0" w:color="auto"/>
              <w:bottom w:val="nil"/>
              <w:right w:val="nil"/>
            </w:tcBorders>
          </w:tcPr>
          <w:p w14:paraId="5156BF30" w14:textId="5BF15058" w:rsidR="00A30EEB" w:rsidRDefault="00A30EEB" w:rsidP="006A1787">
            <w:bookmarkStart w:id="0" w:name="_Hlk210120368"/>
            <w:r w:rsidRPr="006C3889">
              <w:rPr>
                <w:b/>
                <w:noProof/>
                <w:sz w:val="28"/>
                <w:szCs w:val="28"/>
              </w:rPr>
              <w:drawing>
                <wp:inline distT="0" distB="0" distL="0" distR="0" wp14:anchorId="61A18616" wp14:editId="236899FF">
                  <wp:extent cx="1943100" cy="1074420"/>
                  <wp:effectExtent l="0" t="0" r="0" b="0"/>
                  <wp:docPr id="1242605803" name="Afbeelding 14"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graphism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074420"/>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07F16E94" w14:textId="38F314B6" w:rsidR="00A30EEB" w:rsidRDefault="00A30EEB" w:rsidP="006A1787">
            <w:r w:rsidRPr="00951E7C">
              <w:rPr>
                <w:noProof/>
              </w:rPr>
              <w:drawing>
                <wp:inline distT="0" distB="0" distL="0" distR="0" wp14:anchorId="0CA1EE96" wp14:editId="53A60708">
                  <wp:extent cx="1264920" cy="1264920"/>
                  <wp:effectExtent l="0" t="0" r="0" b="0"/>
                  <wp:docPr id="1200126365" name="Afbeelding 13"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 met tekst, Lettertype, Graphics, logo&#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tc>
      </w:tr>
      <w:tr w:rsidR="00A30EEB" w14:paraId="6EB14523" w14:textId="77777777" w:rsidTr="006A1787">
        <w:tc>
          <w:tcPr>
            <w:tcW w:w="4114" w:type="dxa"/>
            <w:tcBorders>
              <w:top w:val="nil"/>
              <w:left w:val="single" w:sz="4" w:space="0" w:color="auto"/>
              <w:bottom w:val="nil"/>
              <w:right w:val="nil"/>
            </w:tcBorders>
          </w:tcPr>
          <w:p w14:paraId="33E1352F" w14:textId="0B588965" w:rsidR="00A30EEB" w:rsidRDefault="00A30EEB" w:rsidP="006A1787">
            <w:r>
              <w:rPr>
                <w:noProof/>
              </w:rPr>
              <w:t xml:space="preserve"> </w:t>
            </w:r>
            <w:r w:rsidRPr="00951E7C">
              <w:rPr>
                <w:noProof/>
              </w:rPr>
              <w:drawing>
                <wp:inline distT="0" distB="0" distL="0" distR="0" wp14:anchorId="3B4A95E2" wp14:editId="72A05136">
                  <wp:extent cx="1684020" cy="1333500"/>
                  <wp:effectExtent l="0" t="0" r="0" b="0"/>
                  <wp:docPr id="1942867962" name="Afbeelding 12"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Graphics, symbool, grafische vormgeving, Lettertype&#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4020" cy="133350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1C21BCC" w14:textId="1C60D747" w:rsidR="00A30EEB" w:rsidRDefault="00A30EEB" w:rsidP="006A1787">
            <w:r w:rsidRPr="00951E7C">
              <w:rPr>
                <w:noProof/>
              </w:rPr>
              <w:drawing>
                <wp:inline distT="0" distB="0" distL="0" distR="0" wp14:anchorId="3764CB14" wp14:editId="6F1DEEF6">
                  <wp:extent cx="1943100" cy="1135380"/>
                  <wp:effectExtent l="0" t="0" r="0" b="7620"/>
                  <wp:docPr id="2119070638" name="Afbeelding 11"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tekst, Lettertype, Graphics, ontwerp&#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35380"/>
                          </a:xfrm>
                          <a:prstGeom prst="rect">
                            <a:avLst/>
                          </a:prstGeom>
                          <a:noFill/>
                          <a:ln>
                            <a:noFill/>
                          </a:ln>
                        </pic:spPr>
                      </pic:pic>
                    </a:graphicData>
                  </a:graphic>
                </wp:inline>
              </w:drawing>
            </w:r>
          </w:p>
        </w:tc>
      </w:tr>
      <w:tr w:rsidR="00A30EEB" w14:paraId="308A95AA" w14:textId="77777777" w:rsidTr="006A1787">
        <w:tc>
          <w:tcPr>
            <w:tcW w:w="4114" w:type="dxa"/>
            <w:tcBorders>
              <w:top w:val="nil"/>
              <w:left w:val="single" w:sz="4" w:space="0" w:color="auto"/>
              <w:bottom w:val="nil"/>
              <w:right w:val="nil"/>
            </w:tcBorders>
          </w:tcPr>
          <w:p w14:paraId="21B63C5D" w14:textId="14C1DB5B" w:rsidR="00A30EEB" w:rsidRDefault="00A30EEB" w:rsidP="006A1787">
            <w:r w:rsidRPr="00951E7C">
              <w:rPr>
                <w:noProof/>
              </w:rPr>
              <w:drawing>
                <wp:inline distT="0" distB="0" distL="0" distR="0" wp14:anchorId="30CF9F26" wp14:editId="00198C09">
                  <wp:extent cx="2179320" cy="548640"/>
                  <wp:effectExtent l="0" t="0" r="0" b="3810"/>
                  <wp:docPr id="1142842002" name="Afbeelding 10"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Lettertype, tekst, Graphics, schermopname&#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9320" cy="54864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7367DF2" w14:textId="46B8ABBF" w:rsidR="00A30EEB" w:rsidRDefault="00A30EEB" w:rsidP="006A1787">
            <w:r w:rsidRPr="00951E7C">
              <w:rPr>
                <w:noProof/>
              </w:rPr>
              <w:drawing>
                <wp:inline distT="0" distB="0" distL="0" distR="0" wp14:anchorId="28194953" wp14:editId="4ADF7188">
                  <wp:extent cx="2514600" cy="533400"/>
                  <wp:effectExtent l="0" t="0" r="0" b="0"/>
                  <wp:docPr id="605883708" name="Afbeelding 9"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Lettertype, schermopname&#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tc>
      </w:tr>
      <w:tr w:rsidR="00A30EEB" w14:paraId="3FD027A7" w14:textId="77777777" w:rsidTr="006A1787">
        <w:trPr>
          <w:trHeight w:val="1265"/>
        </w:trPr>
        <w:tc>
          <w:tcPr>
            <w:tcW w:w="8296" w:type="dxa"/>
            <w:gridSpan w:val="2"/>
            <w:tcBorders>
              <w:top w:val="nil"/>
              <w:left w:val="single" w:sz="4" w:space="0" w:color="auto"/>
              <w:bottom w:val="single" w:sz="4" w:space="0" w:color="auto"/>
              <w:right w:val="single" w:sz="4" w:space="0" w:color="auto"/>
            </w:tcBorders>
          </w:tcPr>
          <w:p w14:paraId="4F9C720C" w14:textId="68BBAA98" w:rsidR="00A30EEB" w:rsidRPr="00E63ED0" w:rsidRDefault="00A30EEB" w:rsidP="006A1787">
            <w:pPr>
              <w:rPr>
                <w:rFonts w:ascii="Georgia" w:hAnsi="Georgia"/>
                <w:b/>
                <w:bCs/>
                <w:noProof/>
                <w:color w:val="000000"/>
                <w:sz w:val="20"/>
                <w:lang w:val="en-US"/>
              </w:rPr>
            </w:pPr>
            <w:r>
              <w:rPr>
                <w:rFonts w:cs="Arial"/>
                <w:b/>
                <w:bCs/>
                <w:sz w:val="20"/>
              </w:rPr>
              <w:br/>
            </w:r>
            <w:r w:rsidRPr="006C3889">
              <w:rPr>
                <w:rFonts w:ascii="Georgia" w:hAnsi="Georgia"/>
                <w:b/>
                <w:noProof/>
                <w:color w:val="000000"/>
                <w:sz w:val="20"/>
                <w:lang w:val="en-US"/>
              </w:rPr>
              <w:drawing>
                <wp:inline distT="0" distB="0" distL="0" distR="0" wp14:anchorId="6D1ECACB" wp14:editId="0A808922">
                  <wp:extent cx="3368040" cy="731520"/>
                  <wp:effectExtent l="0" t="0" r="3810" b="0"/>
                  <wp:docPr id="582286608" name="Afbeelding 8" descr="Afbeelding met tekst, Lettertype, schermopnam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86608" name="Afbeelding 8" descr="Afbeelding met tekst, Lettertype, schermopname, logo&#10;&#10;Door AI gegenereerde inhoud is mogelijk onjui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8040" cy="731520"/>
                          </a:xfrm>
                          <a:prstGeom prst="rect">
                            <a:avLst/>
                          </a:prstGeom>
                          <a:noFill/>
                          <a:ln>
                            <a:noFill/>
                          </a:ln>
                        </pic:spPr>
                      </pic:pic>
                    </a:graphicData>
                  </a:graphic>
                </wp:inline>
              </w:drawing>
            </w:r>
          </w:p>
        </w:tc>
      </w:tr>
      <w:bookmarkEnd w:id="0"/>
    </w:tbl>
    <w:p w14:paraId="096E5513" w14:textId="77777777" w:rsidR="000B3420" w:rsidRDefault="000B3420" w:rsidP="000B3420">
      <w:pPr>
        <w:jc w:val="both"/>
        <w:rPr>
          <w:rFonts w:ascii="Verdana" w:hAnsi="Verdana" w:cs="Arial"/>
          <w:sz w:val="20"/>
          <w:lang w:val="fr-BE"/>
        </w:rPr>
      </w:pPr>
    </w:p>
    <w:p w14:paraId="1A9E05C0" w14:textId="77777777" w:rsidR="00F03B76" w:rsidRDefault="00F03B76" w:rsidP="00F03B76">
      <w:pPr>
        <w:suppressAutoHyphens w:val="0"/>
        <w:ind w:left="3600" w:right="-508"/>
        <w:rPr>
          <w:rFonts w:ascii="Verdana" w:hAnsi="Verdana"/>
          <w:szCs w:val="22"/>
          <w:lang w:eastAsia="en-GB"/>
        </w:rPr>
      </w:pPr>
    </w:p>
    <w:p w14:paraId="7CA299DC" w14:textId="77777777" w:rsidR="00F03B76" w:rsidRDefault="00F03B76" w:rsidP="00F03B76">
      <w:pPr>
        <w:suppressAutoHyphens w:val="0"/>
        <w:ind w:left="3600" w:right="-508"/>
        <w:rPr>
          <w:rFonts w:ascii="Verdana" w:hAnsi="Verdana"/>
          <w:szCs w:val="22"/>
          <w:lang w:eastAsia="en-GB"/>
        </w:rPr>
      </w:pPr>
      <w:r>
        <w:rPr>
          <w:rFonts w:ascii="Verdana" w:hAnsi="Verdana"/>
          <w:szCs w:val="22"/>
          <w:lang w:eastAsia="en-GB"/>
        </w:rPr>
        <w:t xml:space="preserve">Bruxelles, le </w:t>
      </w:r>
    </w:p>
    <w:p w14:paraId="59A72838" w14:textId="77777777" w:rsidR="00F03B76" w:rsidRDefault="00F03B76" w:rsidP="00F03B76">
      <w:pPr>
        <w:suppressAutoHyphens w:val="0"/>
        <w:ind w:left="3600" w:right="-508"/>
        <w:rPr>
          <w:rFonts w:ascii="Verdana" w:hAnsi="Verdana"/>
          <w:szCs w:val="22"/>
          <w:lang w:eastAsia="en-GB"/>
        </w:rPr>
      </w:pPr>
    </w:p>
    <w:p w14:paraId="3C1D1D88" w14:textId="04F582CA" w:rsidR="00F03B76" w:rsidRPr="00F03B76" w:rsidRDefault="00F03B76" w:rsidP="00F03B76">
      <w:pPr>
        <w:suppressAutoHyphens w:val="0"/>
        <w:ind w:left="3600" w:right="-508"/>
        <w:rPr>
          <w:rFonts w:ascii="Verdana" w:hAnsi="Verdana"/>
          <w:szCs w:val="22"/>
          <w:lang w:eastAsia="en-GB"/>
        </w:rPr>
      </w:pPr>
      <w:r w:rsidRPr="00F03B76">
        <w:rPr>
          <w:rFonts w:ascii="Verdana" w:hAnsi="Verdana"/>
          <w:szCs w:val="22"/>
          <w:lang w:eastAsia="en-GB"/>
        </w:rPr>
        <w:t>Au Ministre de la Sécurité et de l’Intérieur</w:t>
      </w:r>
    </w:p>
    <w:p w14:paraId="4402C12C" w14:textId="77777777" w:rsidR="00F03B76" w:rsidRPr="00F03B76" w:rsidRDefault="00F03B76" w:rsidP="00F03B76">
      <w:pPr>
        <w:suppressAutoHyphens w:val="0"/>
        <w:ind w:left="3600" w:right="-508"/>
        <w:rPr>
          <w:rFonts w:ascii="Verdana" w:hAnsi="Verdana"/>
          <w:szCs w:val="22"/>
          <w:lang w:eastAsia="en-GB"/>
        </w:rPr>
      </w:pPr>
      <w:r w:rsidRPr="00F03B76">
        <w:rPr>
          <w:rFonts w:ascii="Verdana" w:hAnsi="Verdana"/>
          <w:szCs w:val="22"/>
          <w:lang w:eastAsia="en-GB"/>
        </w:rPr>
        <w:t xml:space="preserve">Aux ministres en charge des personnes en situation de handicap </w:t>
      </w:r>
    </w:p>
    <w:p w14:paraId="38B99BDD" w14:textId="77777777" w:rsidR="00F03B76" w:rsidRPr="00F03B76" w:rsidRDefault="00F03B76" w:rsidP="00F03B76">
      <w:pPr>
        <w:suppressAutoHyphens w:val="0"/>
        <w:ind w:left="3600" w:right="-508"/>
        <w:rPr>
          <w:rFonts w:ascii="Verdana" w:hAnsi="Verdana"/>
          <w:szCs w:val="22"/>
          <w:lang w:eastAsia="en-GB"/>
        </w:rPr>
      </w:pPr>
      <w:r w:rsidRPr="00F03B76">
        <w:rPr>
          <w:rFonts w:ascii="Verdana" w:hAnsi="Verdana"/>
          <w:szCs w:val="22"/>
          <w:lang w:eastAsia="en-GB"/>
        </w:rPr>
        <w:t xml:space="preserve">Aux secrétariat des CIMS Intérieur et Handicap </w:t>
      </w:r>
    </w:p>
    <w:p w14:paraId="439D2FD2" w14:textId="77777777" w:rsidR="00F03B76" w:rsidRPr="00F03B76" w:rsidRDefault="00F03B76" w:rsidP="00F03B76">
      <w:pPr>
        <w:suppressAutoHyphens w:val="0"/>
        <w:ind w:left="3600" w:right="-508"/>
        <w:rPr>
          <w:rFonts w:ascii="Verdana" w:hAnsi="Verdana"/>
          <w:szCs w:val="22"/>
          <w:lang w:val="fr-BE" w:eastAsia="en-GB"/>
        </w:rPr>
      </w:pPr>
    </w:p>
    <w:p w14:paraId="00407085" w14:textId="77777777" w:rsidR="00F03B76" w:rsidRPr="00F03B76" w:rsidRDefault="00F03B76" w:rsidP="00F03B76">
      <w:pPr>
        <w:suppressAutoHyphens w:val="0"/>
        <w:ind w:left="3600" w:right="-508"/>
        <w:rPr>
          <w:rFonts w:ascii="Verdana" w:hAnsi="Verdana"/>
          <w:szCs w:val="22"/>
          <w:lang w:eastAsia="en-GB"/>
        </w:rPr>
      </w:pPr>
    </w:p>
    <w:p w14:paraId="43296101" w14:textId="77777777" w:rsidR="00F03B76" w:rsidRPr="00F03B76" w:rsidRDefault="00F03B76" w:rsidP="00F03B76">
      <w:pPr>
        <w:suppressAutoHyphens w:val="0"/>
        <w:ind w:left="3600" w:right="-508"/>
        <w:rPr>
          <w:rFonts w:ascii="Verdana" w:hAnsi="Verdana"/>
          <w:szCs w:val="22"/>
          <w:lang w:eastAsia="en-GB"/>
        </w:rPr>
      </w:pPr>
    </w:p>
    <w:tbl>
      <w:tblPr>
        <w:tblW w:w="9108" w:type="dxa"/>
        <w:tblLook w:val="01E0" w:firstRow="1" w:lastRow="1" w:firstColumn="1" w:lastColumn="1" w:noHBand="0" w:noVBand="0"/>
      </w:tblPr>
      <w:tblGrid>
        <w:gridCol w:w="855"/>
        <w:gridCol w:w="1413"/>
        <w:gridCol w:w="6840"/>
      </w:tblGrid>
      <w:tr w:rsidR="00F03B76" w:rsidRPr="00F03B76" w14:paraId="7BDEECE5" w14:textId="77777777" w:rsidTr="00F20AA2">
        <w:tc>
          <w:tcPr>
            <w:tcW w:w="2268" w:type="dxa"/>
            <w:gridSpan w:val="2"/>
            <w:vAlign w:val="center"/>
          </w:tcPr>
          <w:p w14:paraId="257B302B" w14:textId="77777777" w:rsidR="00F03B76" w:rsidRPr="00F03B76" w:rsidRDefault="00F03B76" w:rsidP="00F03B76">
            <w:pPr>
              <w:suppressAutoHyphens w:val="0"/>
              <w:jc w:val="right"/>
              <w:rPr>
                <w:rFonts w:ascii="Verdana" w:hAnsi="Verdana"/>
                <w:sz w:val="18"/>
                <w:szCs w:val="18"/>
                <w:u w:val="single"/>
                <w:lang w:eastAsia="en-GB"/>
              </w:rPr>
            </w:pPr>
            <w:r w:rsidRPr="00F03B76">
              <w:rPr>
                <w:rFonts w:ascii="Verdana" w:hAnsi="Verdana"/>
                <w:sz w:val="18"/>
                <w:szCs w:val="18"/>
                <w:u w:val="single"/>
                <w:lang w:eastAsia="en-GB"/>
              </w:rPr>
              <w:t>Nos références :</w:t>
            </w:r>
          </w:p>
        </w:tc>
        <w:tc>
          <w:tcPr>
            <w:tcW w:w="6840" w:type="dxa"/>
          </w:tcPr>
          <w:p w14:paraId="01F3AA75" w14:textId="6E2C024A" w:rsidR="00F03B76" w:rsidRPr="00F03B76" w:rsidRDefault="00F03B76" w:rsidP="00F03B76">
            <w:pPr>
              <w:suppressAutoHyphens w:val="0"/>
              <w:rPr>
                <w:rFonts w:ascii="Verdana" w:hAnsi="Verdana"/>
                <w:szCs w:val="22"/>
                <w:lang w:eastAsia="en-GB"/>
              </w:rPr>
            </w:pPr>
            <w:r>
              <w:rPr>
                <w:rFonts w:ascii="Verdana" w:hAnsi="Verdana"/>
                <w:szCs w:val="22"/>
                <w:lang w:eastAsia="en-GB"/>
              </w:rPr>
              <w:t>BDF/ situations de crise</w:t>
            </w:r>
          </w:p>
        </w:tc>
      </w:tr>
      <w:tr w:rsidR="00F03B76" w:rsidRPr="00F03B76" w14:paraId="25533371" w14:textId="77777777" w:rsidTr="00F20AA2">
        <w:tc>
          <w:tcPr>
            <w:tcW w:w="2268" w:type="dxa"/>
            <w:gridSpan w:val="2"/>
            <w:vAlign w:val="center"/>
          </w:tcPr>
          <w:p w14:paraId="009A448E" w14:textId="77777777" w:rsidR="00F03B76" w:rsidRDefault="00F03B76" w:rsidP="00F03B76">
            <w:pPr>
              <w:suppressAutoHyphens w:val="0"/>
              <w:jc w:val="right"/>
              <w:rPr>
                <w:rFonts w:ascii="Verdana" w:hAnsi="Verdana"/>
                <w:sz w:val="18"/>
                <w:szCs w:val="18"/>
                <w:u w:val="single"/>
                <w:lang w:eastAsia="en-GB"/>
              </w:rPr>
            </w:pPr>
            <w:r w:rsidRPr="00F03B76">
              <w:rPr>
                <w:rFonts w:ascii="Verdana" w:hAnsi="Verdana"/>
                <w:sz w:val="18"/>
                <w:szCs w:val="18"/>
                <w:u w:val="single"/>
                <w:lang w:eastAsia="en-GB"/>
              </w:rPr>
              <w:t>Votre correspondant :</w:t>
            </w:r>
          </w:p>
          <w:p w14:paraId="3232F558" w14:textId="77777777" w:rsidR="00F03B76" w:rsidRPr="00F03B76" w:rsidRDefault="00F03B76" w:rsidP="00F03B76">
            <w:pPr>
              <w:suppressAutoHyphens w:val="0"/>
              <w:jc w:val="right"/>
              <w:rPr>
                <w:rFonts w:ascii="Verdana" w:hAnsi="Verdana"/>
                <w:sz w:val="18"/>
                <w:szCs w:val="18"/>
                <w:u w:val="single"/>
                <w:lang w:eastAsia="en-GB"/>
              </w:rPr>
            </w:pPr>
          </w:p>
        </w:tc>
        <w:tc>
          <w:tcPr>
            <w:tcW w:w="6840" w:type="dxa"/>
          </w:tcPr>
          <w:p w14:paraId="67FB0DF4" w14:textId="1C2E346C" w:rsidR="00F03B76" w:rsidRPr="00F03B76" w:rsidRDefault="00F03B76" w:rsidP="00F03B76">
            <w:pPr>
              <w:suppressAutoHyphens w:val="0"/>
              <w:rPr>
                <w:rFonts w:ascii="Verdana" w:hAnsi="Verdana"/>
                <w:szCs w:val="22"/>
                <w:lang w:eastAsia="en-GB"/>
              </w:rPr>
            </w:pPr>
            <w:r>
              <w:rPr>
                <w:rFonts w:ascii="Verdana" w:hAnsi="Verdana"/>
                <w:szCs w:val="22"/>
                <w:lang w:eastAsia="en-GB"/>
              </w:rPr>
              <w:t>Véronique Duchenne</w:t>
            </w:r>
          </w:p>
        </w:tc>
      </w:tr>
      <w:tr w:rsidR="00F03B76" w:rsidRPr="00F03B76" w14:paraId="4564C031" w14:textId="77777777" w:rsidTr="00F20AA2">
        <w:tc>
          <w:tcPr>
            <w:tcW w:w="2268" w:type="dxa"/>
            <w:gridSpan w:val="2"/>
            <w:vAlign w:val="center"/>
          </w:tcPr>
          <w:p w14:paraId="03E93BD0" w14:textId="77777777" w:rsidR="00F03B76" w:rsidRPr="00F03B76" w:rsidRDefault="00F03B76" w:rsidP="00F03B76">
            <w:pPr>
              <w:suppressAutoHyphens w:val="0"/>
              <w:jc w:val="right"/>
              <w:rPr>
                <w:rFonts w:ascii="Verdana" w:hAnsi="Verdana"/>
                <w:sz w:val="18"/>
                <w:szCs w:val="18"/>
                <w:u w:val="single"/>
                <w:lang w:eastAsia="en-GB"/>
              </w:rPr>
            </w:pPr>
          </w:p>
        </w:tc>
        <w:tc>
          <w:tcPr>
            <w:tcW w:w="6840" w:type="dxa"/>
          </w:tcPr>
          <w:p w14:paraId="25A85229" w14:textId="77777777" w:rsidR="00F03B76" w:rsidRPr="00F03B76" w:rsidRDefault="00F03B76" w:rsidP="00F03B76">
            <w:pPr>
              <w:suppressAutoHyphens w:val="0"/>
              <w:rPr>
                <w:rFonts w:ascii="Verdana" w:hAnsi="Verdana"/>
                <w:szCs w:val="22"/>
                <w:lang w:eastAsia="en-GB"/>
              </w:rPr>
            </w:pPr>
          </w:p>
        </w:tc>
      </w:tr>
      <w:tr w:rsidR="00F03B76" w:rsidRPr="00F03B76" w14:paraId="0D520FB8" w14:textId="77777777" w:rsidTr="00F20AA2">
        <w:tc>
          <w:tcPr>
            <w:tcW w:w="855" w:type="dxa"/>
          </w:tcPr>
          <w:p w14:paraId="0F11CCF3" w14:textId="77777777" w:rsidR="00F03B76" w:rsidRPr="00F03B76" w:rsidRDefault="00F03B76" w:rsidP="00F03B76">
            <w:pPr>
              <w:suppressAutoHyphens w:val="0"/>
              <w:rPr>
                <w:rFonts w:ascii="Verdana" w:hAnsi="Verdana"/>
                <w:i/>
                <w:sz w:val="18"/>
                <w:szCs w:val="18"/>
                <w:u w:val="single"/>
                <w:lang w:eastAsia="en-GB"/>
              </w:rPr>
            </w:pPr>
            <w:r w:rsidRPr="00F03B76">
              <w:rPr>
                <w:rFonts w:ascii="Verdana" w:hAnsi="Verdana"/>
                <w:i/>
                <w:sz w:val="18"/>
                <w:szCs w:val="18"/>
                <w:u w:val="single"/>
                <w:lang w:eastAsia="en-GB"/>
              </w:rPr>
              <w:t>Objet :</w:t>
            </w:r>
          </w:p>
        </w:tc>
        <w:tc>
          <w:tcPr>
            <w:tcW w:w="8253" w:type="dxa"/>
            <w:gridSpan w:val="2"/>
          </w:tcPr>
          <w:p w14:paraId="38F05028" w14:textId="77777777" w:rsidR="00F03B76" w:rsidRPr="00F03B76" w:rsidRDefault="00F03B76" w:rsidP="00F03B76">
            <w:pPr>
              <w:suppressAutoHyphens w:val="0"/>
              <w:rPr>
                <w:rFonts w:ascii="Verdana" w:hAnsi="Verdana"/>
                <w:i/>
                <w:szCs w:val="22"/>
                <w:lang w:val="fr-BE" w:eastAsia="en-GB"/>
              </w:rPr>
            </w:pPr>
            <w:r w:rsidRPr="00F03B76">
              <w:rPr>
                <w:rFonts w:ascii="Verdana" w:hAnsi="Verdana"/>
                <w:i/>
                <w:szCs w:val="22"/>
                <w:lang w:val="fr-BE" w:eastAsia="en-GB"/>
              </w:rPr>
              <w:t>Personnes en situation de handicap dans les situations de crise</w:t>
            </w:r>
          </w:p>
          <w:p w14:paraId="763FEC1D" w14:textId="77777777" w:rsidR="00F03B76" w:rsidRPr="00F03B76" w:rsidRDefault="00F03B76" w:rsidP="00F03B76">
            <w:pPr>
              <w:suppressAutoHyphens w:val="0"/>
              <w:rPr>
                <w:rFonts w:ascii="Verdana" w:hAnsi="Verdana"/>
                <w:i/>
                <w:szCs w:val="22"/>
                <w:lang w:val="fr-BE" w:eastAsia="en-GB"/>
              </w:rPr>
            </w:pPr>
          </w:p>
        </w:tc>
      </w:tr>
      <w:tr w:rsidR="00F03B76" w:rsidRPr="00F03B76" w14:paraId="4FC94DB5" w14:textId="77777777" w:rsidTr="00F20AA2">
        <w:tc>
          <w:tcPr>
            <w:tcW w:w="855" w:type="dxa"/>
          </w:tcPr>
          <w:p w14:paraId="2031D100" w14:textId="77777777" w:rsidR="00F03B76" w:rsidRPr="00F03B76" w:rsidRDefault="00F03B76" w:rsidP="00F03B76">
            <w:pPr>
              <w:suppressAutoHyphens w:val="0"/>
              <w:rPr>
                <w:rFonts w:ascii="Verdana" w:hAnsi="Verdana"/>
                <w:i/>
                <w:sz w:val="18"/>
                <w:szCs w:val="18"/>
                <w:u w:val="single"/>
                <w:lang w:val="fr-BE" w:eastAsia="en-GB"/>
              </w:rPr>
            </w:pPr>
          </w:p>
        </w:tc>
        <w:tc>
          <w:tcPr>
            <w:tcW w:w="8253" w:type="dxa"/>
            <w:gridSpan w:val="2"/>
          </w:tcPr>
          <w:p w14:paraId="322BA798" w14:textId="77777777" w:rsidR="00F03B76" w:rsidRPr="00F03B76" w:rsidRDefault="00F03B76" w:rsidP="00F03B76">
            <w:pPr>
              <w:suppressAutoHyphens w:val="0"/>
              <w:rPr>
                <w:rFonts w:ascii="Verdana" w:hAnsi="Verdana"/>
                <w:i/>
                <w:szCs w:val="22"/>
                <w:lang w:val="fr-BE" w:eastAsia="en-GB"/>
              </w:rPr>
            </w:pPr>
          </w:p>
        </w:tc>
      </w:tr>
    </w:tbl>
    <w:p w14:paraId="78B6EA46"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p>
    <w:p w14:paraId="1C467140"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r w:rsidRPr="00F03B76">
        <w:rPr>
          <w:rFonts w:ascii="Verdana" w:hAnsi="Verdana" w:cs="Verdana"/>
          <w:color w:val="000000"/>
          <w:szCs w:val="22"/>
          <w:lang w:val="fr-BE" w:eastAsia="en-US"/>
        </w:rPr>
        <w:t xml:space="preserve">Messieurs les Ministres, </w:t>
      </w:r>
    </w:p>
    <w:p w14:paraId="5573546E"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r w:rsidRPr="00F03B76">
        <w:rPr>
          <w:rFonts w:ascii="Verdana" w:hAnsi="Verdana" w:cs="Verdana"/>
          <w:color w:val="000000"/>
          <w:szCs w:val="22"/>
          <w:lang w:val="fr-BE" w:eastAsia="en-US"/>
        </w:rPr>
        <w:t xml:space="preserve">Mesdames et Messieurs, </w:t>
      </w:r>
    </w:p>
    <w:p w14:paraId="447AD1EF"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p>
    <w:p w14:paraId="36D48CB9"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r w:rsidRPr="00F03B76">
        <w:rPr>
          <w:rFonts w:ascii="Verdana" w:hAnsi="Verdana" w:cs="Verdana"/>
          <w:color w:val="000000"/>
          <w:szCs w:val="22"/>
          <w:lang w:val="fr-BE" w:eastAsia="en-US"/>
        </w:rPr>
        <w:t>La Plateforme interfédérale des conseils d’avis Handicap souhaite porter à votre attention un enjeu majeur et urgent : la prise en charge des personnes en situation de handicap lors des situations de crise, quel qu’en soit l’origine.</w:t>
      </w:r>
    </w:p>
    <w:p w14:paraId="13277950" w14:textId="77777777" w:rsidR="00F03B76" w:rsidRPr="00F03B76" w:rsidRDefault="00F03B76" w:rsidP="00F03B76">
      <w:pPr>
        <w:suppressAutoHyphens w:val="0"/>
        <w:autoSpaceDE w:val="0"/>
        <w:autoSpaceDN w:val="0"/>
        <w:adjustRightInd w:val="0"/>
        <w:rPr>
          <w:rFonts w:ascii="Verdana" w:hAnsi="Verdana" w:cs="Verdana"/>
          <w:color w:val="000000"/>
          <w:szCs w:val="22"/>
          <w:lang w:val="fr-BE" w:eastAsia="en-US"/>
        </w:rPr>
      </w:pPr>
    </w:p>
    <w:p w14:paraId="6C65BF50"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color w:val="000000"/>
          <w:szCs w:val="22"/>
          <w:lang w:val="fr-BE" w:eastAsia="en-US"/>
        </w:rPr>
        <w:t>La crise sanitaire liée au COVID et l</w:t>
      </w:r>
      <w:r w:rsidRPr="00F03B76">
        <w:rPr>
          <w:rFonts w:ascii="Verdana" w:hAnsi="Verdana" w:cs="Verdana"/>
          <w:szCs w:val="22"/>
          <w:lang w:val="fr-BE" w:eastAsia="en-US"/>
        </w:rPr>
        <w:t xml:space="preserve">es inondations qui ont frappé la Belgique en 2021 à différents endroits ont  mis en évidence de graves manquements à différents </w:t>
      </w:r>
      <w:r w:rsidRPr="00F03B76">
        <w:rPr>
          <w:rFonts w:ascii="Verdana" w:hAnsi="Verdana" w:cs="Verdana"/>
          <w:szCs w:val="22"/>
          <w:lang w:val="fr-BE" w:eastAsia="en-US"/>
        </w:rPr>
        <w:lastRenderedPageBreak/>
        <w:t>niveaux de gestion: anticipation, gestion dans la crise, gestion des conséquences sur le long terme…</w:t>
      </w:r>
    </w:p>
    <w:p w14:paraId="16694452"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5F6EB2C3"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color w:val="000000"/>
          <w:szCs w:val="22"/>
          <w:lang w:val="fr-BE" w:eastAsia="en-US"/>
        </w:rPr>
        <w:t xml:space="preserve">Certaines actions ont fort heureusement été prises et de nouvelles procédures créées :   on peut ainsi penser  au </w:t>
      </w:r>
      <w:hyperlink r:id="rId15" w:history="1">
        <w:r w:rsidRPr="00F03B76">
          <w:rPr>
            <w:rFonts w:ascii="Verdana" w:hAnsi="Verdana" w:cs="Verdana"/>
            <w:color w:val="0000FF"/>
            <w:szCs w:val="22"/>
            <w:u w:val="single"/>
            <w:lang w:val="fr-BE" w:eastAsia="en-US"/>
          </w:rPr>
          <w:t>nouveau cadre de référence stratégique pour la gestion des crises sanitaires</w:t>
        </w:r>
      </w:hyperlink>
      <w:r w:rsidRPr="00F03B76">
        <w:rPr>
          <w:rFonts w:ascii="Verdana" w:hAnsi="Verdana" w:cs="Verdana"/>
          <w:color w:val="000000"/>
          <w:szCs w:val="22"/>
          <w:lang w:val="fr-BE" w:eastAsia="en-US"/>
        </w:rPr>
        <w:t xml:space="preserve"> de 2023 qui revoit l’utilisation du  </w:t>
      </w:r>
      <w:r w:rsidRPr="00F03B76">
        <w:rPr>
          <w:rFonts w:ascii="Verdana" w:hAnsi="Verdana" w:cs="Verdana"/>
          <w:szCs w:val="22"/>
          <w:lang w:val="fr-BE" w:eastAsia="en-US"/>
        </w:rPr>
        <w:t>numéro d'urgence 1733 et qui crée de nouvelles structures et plateformes interfédérales.</w:t>
      </w:r>
    </w:p>
    <w:p w14:paraId="34CCCCCA"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2FD93514"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Cela étant, il n’existe à notre connaissance aucune mesure, ni dans le cadre des phases préparatoires, ni dans le cadre des phases d’exécution des plans d’urgence pour prendre en compte les besoins – parfois plus spécifiques- des personnes en situation de handicap . On peut par exemple évoquer  :</w:t>
      </w:r>
    </w:p>
    <w:p w14:paraId="3AD615FC"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identification et gestion des besoins des personnes en situation de dépendance, </w:t>
      </w:r>
    </w:p>
    <w:p w14:paraId="42163698"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sensibilisation des personnes en situation de handicap, des aidants proches, des services de secours,…</w:t>
      </w:r>
    </w:p>
    <w:p w14:paraId="69393B16"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accessibilité de la communication </w:t>
      </w:r>
    </w:p>
    <w:p w14:paraId="539C9AF9"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accès à des services de santé et autres installations accessibles, inclusifs, quel que soit le handicap </w:t>
      </w:r>
    </w:p>
    <w:p w14:paraId="39F23672"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prise en charge concrète et priorités,</w:t>
      </w:r>
    </w:p>
    <w:p w14:paraId="1C1F9426"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accès aux services de base et à l’accompagnement médical</w:t>
      </w:r>
    </w:p>
    <w:p w14:paraId="02833C64"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accueil dans les hôpitaux et centres d’accueil, etc.  </w:t>
      </w:r>
    </w:p>
    <w:p w14:paraId="7FB07FD9"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31259887"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Le Plan fédéral Handicap 2019-2024 prévoyait de </w:t>
      </w:r>
    </w:p>
    <w:p w14:paraId="0A5944CB"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mettre à jour les plans d'urgence en tenant compte des besoins des personnes en situation de handicap. </w:t>
      </w:r>
    </w:p>
    <w:p w14:paraId="1DB0D9BE" w14:textId="77777777" w:rsidR="00F03B76" w:rsidRPr="00F03B76" w:rsidRDefault="00F03B76" w:rsidP="00F03B76">
      <w:pPr>
        <w:numPr>
          <w:ilvl w:val="0"/>
          <w:numId w:val="3"/>
        </w:num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veiller à ce que la communication de crise soit toujours disponible dans un format adapté et accessible</w:t>
      </w:r>
    </w:p>
    <w:p w14:paraId="249E1821"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Nous ignorons dans quelle mesure cela a été réalisé ; le CSNPH n’a en tous les cas jamais été associé ni aux décisions, ni même aux réflexions.</w:t>
      </w:r>
    </w:p>
    <w:p w14:paraId="6010761D"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7290255A"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Compte tenu de la répartition des compétences en Belgique et de la transversalité des enjeux, nous estimons aujourd’hui que la question de la prise en charge des personnes en situation de handicap lors des crises doit être  prise en charge de manière coordonnée par toutes les entités et que la Plateforme interfédérale des conseils d’avis handicap doit être impliquée dans les développements à venir (application de la Convention sur les droits des personnes handicapées ratifiée par la Belgique en 2009).</w:t>
      </w:r>
    </w:p>
    <w:p w14:paraId="1EF5E057"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59AC19C8"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Pouvons-nous vous demander de porter cette préoccupation aux niveaux politiques et administratifs nécessaires à une concertation efficace ? Pouvez-vous aussi nous préciser comment la concertation avec la plateforme interfédérale sera concrètement développée ? </w:t>
      </w:r>
    </w:p>
    <w:p w14:paraId="3A6605FE"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7700B02B"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70736C16"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Dans l’attente d’une réponse rapide, veuillez recevoir l’assurance de notre considération distinguée.</w:t>
      </w:r>
    </w:p>
    <w:p w14:paraId="17067B9C"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6EC0CDA3"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759DC85E"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p>
    <w:p w14:paraId="411CBC8D" w14:textId="77777777" w:rsidR="00F03B76" w:rsidRPr="00F03B76" w:rsidRDefault="00F03B76" w:rsidP="00F03B76">
      <w:pPr>
        <w:suppressAutoHyphens w:val="0"/>
        <w:autoSpaceDE w:val="0"/>
        <w:autoSpaceDN w:val="0"/>
        <w:adjustRightInd w:val="0"/>
        <w:rPr>
          <w:rFonts w:ascii="Verdana" w:hAnsi="Verdana" w:cs="Verdana"/>
          <w:szCs w:val="22"/>
          <w:lang w:val="fr-BE" w:eastAsia="en-US"/>
        </w:rPr>
      </w:pPr>
      <w:r w:rsidRPr="00F03B76">
        <w:rPr>
          <w:rFonts w:ascii="Verdana" w:hAnsi="Verdana" w:cs="Verdana"/>
          <w:szCs w:val="22"/>
          <w:lang w:val="fr-BE" w:eastAsia="en-US"/>
        </w:rPr>
        <w:t xml:space="preserve">Les conseils d’avis </w:t>
      </w:r>
    </w:p>
    <w:p w14:paraId="1B76C015" w14:textId="77777777" w:rsidR="00A30EEB" w:rsidRDefault="00A30EEB" w:rsidP="000B3420">
      <w:pPr>
        <w:jc w:val="both"/>
        <w:rPr>
          <w:rFonts w:ascii="Verdana" w:hAnsi="Verdana" w:cs="Arial"/>
          <w:sz w:val="20"/>
          <w:lang w:val="fr-BE"/>
        </w:rPr>
      </w:pPr>
    </w:p>
    <w:sectPr w:rsidR="00A30EEB" w:rsidSect="00654A1E">
      <w:footerReference w:type="default" r:id="rId16"/>
      <w:pgSz w:w="11905" w:h="16837"/>
      <w:pgMar w:top="680" w:right="1134" w:bottom="1758" w:left="1134" w:header="811"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5E30" w14:textId="77777777" w:rsidR="00B41B1D" w:rsidRDefault="00B41B1D">
      <w:r>
        <w:separator/>
      </w:r>
    </w:p>
  </w:endnote>
  <w:endnote w:type="continuationSeparator" w:id="0">
    <w:p w14:paraId="20B032F3"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48531482" w14:textId="77777777" w:rsidTr="00C26DBC">
      <w:trPr>
        <w:trHeight w:hRule="exact" w:val="1273"/>
      </w:trPr>
      <w:tc>
        <w:tcPr>
          <w:tcW w:w="8931" w:type="dxa"/>
          <w:tcBorders>
            <w:top w:val="single" w:sz="4" w:space="0" w:color="000000"/>
          </w:tcBorders>
        </w:tcPr>
        <w:p w14:paraId="54204251" w14:textId="23EE276F" w:rsidR="00654A1E" w:rsidRPr="005F1276" w:rsidRDefault="00654A1E">
          <w:pPr>
            <w:snapToGrid w:val="0"/>
            <w:spacing w:before="60"/>
            <w:rPr>
              <w:rFonts w:cs="Arial"/>
              <w:sz w:val="17"/>
              <w:szCs w:val="17"/>
              <w:lang w:val="fr-BE"/>
            </w:rPr>
          </w:pPr>
          <w:r>
            <w:rPr>
              <w:rFonts w:cs="Arial"/>
              <w:sz w:val="17"/>
              <w:szCs w:val="17"/>
              <w:lang w:val="fr-BE"/>
            </w:rPr>
            <w:t xml:space="preserve">Personne de contact : </w:t>
          </w:r>
          <w:r w:rsidR="00A30EEB">
            <w:rPr>
              <w:rFonts w:cs="Arial"/>
              <w:sz w:val="17"/>
              <w:szCs w:val="17"/>
              <w:lang w:val="fr-BE"/>
            </w:rPr>
            <w:t>Véronique Duchenne</w:t>
          </w:r>
          <w:r>
            <w:rPr>
              <w:rFonts w:cs="Arial"/>
              <w:sz w:val="17"/>
              <w:szCs w:val="17"/>
              <w:lang w:val="fr-BE"/>
            </w:rPr>
            <w:br/>
            <w:t>Tél : +32(0)2 509</w:t>
          </w:r>
          <w:r w:rsidR="009C21E7">
            <w:rPr>
              <w:rFonts w:cs="Arial"/>
              <w:sz w:val="17"/>
              <w:szCs w:val="17"/>
              <w:lang w:val="fr-BE"/>
            </w:rPr>
            <w:t>.82.79</w:t>
          </w:r>
          <w:r>
            <w:rPr>
              <w:rFonts w:cs="Arial"/>
              <w:sz w:val="17"/>
              <w:szCs w:val="17"/>
              <w:lang w:val="fr-BE"/>
            </w:rPr>
            <w:t xml:space="preserve"> </w:t>
          </w:r>
          <w:r>
            <w:rPr>
              <w:rFonts w:cs="Arial"/>
              <w:sz w:val="17"/>
              <w:szCs w:val="17"/>
              <w:lang w:val="fr-BE"/>
            </w:rPr>
            <w:br/>
            <w:t xml:space="preserve">E-mail : </w:t>
          </w:r>
          <w:hyperlink r:id="rId1" w:history="1">
            <w:r w:rsidR="00A30EEB" w:rsidRPr="002D63CD">
              <w:rPr>
                <w:rStyle w:val="Lienhypertexte"/>
                <w:rFonts w:cs="Arial"/>
                <w:sz w:val="17"/>
                <w:szCs w:val="17"/>
                <w:lang w:val="fr-BE"/>
              </w:rPr>
              <w:t>veronique.duchenne@minsoc.fed.be</w:t>
            </w:r>
          </w:hyperlink>
          <w:r w:rsidR="002974E1">
            <w:rPr>
              <w:rFonts w:cs="Arial"/>
              <w:sz w:val="17"/>
              <w:szCs w:val="17"/>
              <w:lang w:val="fr-BE"/>
            </w:rPr>
            <w:t xml:space="preserve"> et </w:t>
          </w:r>
          <w:hyperlink r:id="rId2" w:history="1">
            <w:r w:rsidR="00A30EEB" w:rsidRPr="002D63CD">
              <w:rPr>
                <w:rStyle w:val="Lienhypertexte"/>
                <w:rFonts w:cs="Arial"/>
                <w:spacing w:val="15"/>
                <w:sz w:val="17"/>
                <w:szCs w:val="17"/>
              </w:rPr>
              <w:t xml:space="preserve">info@ph.belgium.be </w:t>
            </w:r>
          </w:hyperlink>
          <w:r>
            <w:rPr>
              <w:rFonts w:cs="Arial"/>
              <w:sz w:val="17"/>
              <w:szCs w:val="17"/>
              <w:lang w:val="fr-BE"/>
            </w:rPr>
            <w:br/>
          </w:r>
          <w:hyperlink r:id="rId3" w:history="1">
            <w:r w:rsidRPr="000B5EA0">
              <w:rPr>
                <w:rStyle w:val="Lienhypertexte"/>
                <w:rFonts w:cs="Arial"/>
                <w:b/>
                <w:sz w:val="17"/>
                <w:szCs w:val="17"/>
                <w:lang w:val="fr-BE"/>
              </w:rPr>
              <w:t>http://ph.belgium.be</w:t>
            </w:r>
          </w:hyperlink>
          <w:r>
            <w:rPr>
              <w:rFonts w:cs="Arial"/>
              <w:b/>
              <w:sz w:val="17"/>
              <w:szCs w:val="17"/>
              <w:lang w:val="fr-BE"/>
            </w:rPr>
            <w:t xml:space="preserve"> </w:t>
          </w:r>
        </w:p>
      </w:tc>
      <w:tc>
        <w:tcPr>
          <w:tcW w:w="912" w:type="dxa"/>
          <w:tcBorders>
            <w:top w:val="single" w:sz="4" w:space="0" w:color="000000"/>
          </w:tcBorders>
          <w:vAlign w:val="center"/>
        </w:tcPr>
        <w:p w14:paraId="749D0EF0" w14:textId="77777777" w:rsidR="00654A1E" w:rsidRDefault="00654A1E">
          <w:pPr>
            <w:snapToGrid w:val="0"/>
            <w:spacing w:before="240"/>
            <w:jc w:val="right"/>
            <w:rPr>
              <w:rFonts w:cs="Arial"/>
              <w:sz w:val="2"/>
              <w:szCs w:val="2"/>
              <w:lang w:val="fr-BE"/>
            </w:rPr>
          </w:pPr>
        </w:p>
      </w:tc>
    </w:tr>
  </w:tbl>
  <w:p w14:paraId="36469ADD" w14:textId="77777777" w:rsidR="00654A1E" w:rsidRPr="00A30EEB" w:rsidRDefault="00654A1E">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FDCB" w14:textId="77777777" w:rsidR="00B41B1D" w:rsidRDefault="00B41B1D">
      <w:r>
        <w:separator/>
      </w:r>
    </w:p>
  </w:footnote>
  <w:footnote w:type="continuationSeparator" w:id="0">
    <w:p w14:paraId="2A82A4D3" w14:textId="77777777" w:rsidR="00B41B1D" w:rsidRDefault="00B4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83C37"/>
    <w:multiLevelType w:val="hybridMultilevel"/>
    <w:tmpl w:val="ABF8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591B47"/>
    <w:multiLevelType w:val="hybridMultilevel"/>
    <w:tmpl w:val="908CDCB2"/>
    <w:lvl w:ilvl="0" w:tplc="A136282C">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AC5A4D"/>
    <w:multiLevelType w:val="hybridMultilevel"/>
    <w:tmpl w:val="8FFC5778"/>
    <w:lvl w:ilvl="0" w:tplc="3FF284A0">
      <w:start w:val="4"/>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3191650">
    <w:abstractNumId w:val="0"/>
  </w:num>
  <w:num w:numId="2" w16cid:durableId="1619139547">
    <w:abstractNumId w:val="1"/>
  </w:num>
  <w:num w:numId="3" w16cid:durableId="5100992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EAB"/>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2784"/>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2F67"/>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464"/>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0EEB"/>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57"/>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467"/>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52E"/>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B3F"/>
    <w:rsid w:val="00E0624A"/>
    <w:rsid w:val="00E06A92"/>
    <w:rsid w:val="00E06DFC"/>
    <w:rsid w:val="00E06EF4"/>
    <w:rsid w:val="00E07247"/>
    <w:rsid w:val="00E07BE0"/>
    <w:rsid w:val="00E1066A"/>
    <w:rsid w:val="00E110C7"/>
    <w:rsid w:val="00E1152E"/>
    <w:rsid w:val="00E118B7"/>
    <w:rsid w:val="00E11E19"/>
    <w:rsid w:val="00E1275E"/>
    <w:rsid w:val="00E12AA9"/>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CA4"/>
    <w:rsid w:val="00ED3DFB"/>
    <w:rsid w:val="00ED3E10"/>
    <w:rsid w:val="00ED4117"/>
    <w:rsid w:val="00ED42F2"/>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3B76"/>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4D6F"/>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824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news.belgium.be/fr/la-belgique-sera-mieux-armee-contre-les-futures-crises-sanitaires"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3" Type="http://schemas.openxmlformats.org/officeDocument/2006/relationships/hyperlink" Target="http://ph.belgium.be" TargetMode="External"/><Relationship Id="rId2" Type="http://schemas.openxmlformats.org/officeDocument/2006/relationships/hyperlink" Target="mailto:info@ph.belgium.be%20" TargetMode="External"/><Relationship Id="rId1" Type="http://schemas.openxmlformats.org/officeDocument/2006/relationships/hyperlink" Target="mailto:veronique.duchenne@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2E2C-1852-42AE-9982-9CF18400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2913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3412</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Duchenne Véronique</cp:lastModifiedBy>
  <cp:revision>2</cp:revision>
  <dcterms:created xsi:type="dcterms:W3CDTF">2025-10-02T08:40:00Z</dcterms:created>
  <dcterms:modified xsi:type="dcterms:W3CDTF">2025-10-02T08:40:00Z</dcterms:modified>
</cp:coreProperties>
</file>